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3D" w:rsidRPr="00675194" w:rsidRDefault="0012023D" w:rsidP="0012023D">
      <w:pPr>
        <w:rPr>
          <w:rFonts w:ascii="Times New Roman" w:hAnsi="Times New Roman" w:cs="Times New Roman"/>
          <w:b/>
          <w:sz w:val="28"/>
          <w:szCs w:val="28"/>
        </w:rPr>
      </w:pPr>
      <w:r w:rsidRPr="00675194">
        <w:rPr>
          <w:rFonts w:ascii="Times New Roman" w:hAnsi="Times New Roman" w:cs="Times New Roman"/>
          <w:b/>
          <w:sz w:val="28"/>
          <w:szCs w:val="28"/>
        </w:rPr>
        <w:t>Торжественное открытие Акции «Оживим страницы Книги Памяти»</w:t>
      </w:r>
    </w:p>
    <w:p w:rsidR="0012023D" w:rsidRDefault="0012023D" w:rsidP="0012023D">
      <w:pPr>
        <w:jc w:val="both"/>
        <w:rPr>
          <w:rFonts w:ascii="Times New Roman" w:hAnsi="Times New Roman" w:cs="Times New Roman"/>
          <w:sz w:val="28"/>
          <w:szCs w:val="28"/>
        </w:rPr>
      </w:pPr>
      <w:r>
        <w:rPr>
          <w:rFonts w:ascii="Times New Roman" w:hAnsi="Times New Roman" w:cs="Times New Roman"/>
          <w:sz w:val="28"/>
          <w:szCs w:val="28"/>
        </w:rPr>
        <w:t>В этом году наш народ отметил 75 годовщину Победы  в Великой Отечественной войне. Указом президента Российской Федерации 2020 год объявлен в нашей стране Годом памяти и славы.</w:t>
      </w:r>
    </w:p>
    <w:p w:rsidR="0012023D" w:rsidRPr="000A2266" w:rsidRDefault="0012023D" w:rsidP="0012023D">
      <w:pPr>
        <w:jc w:val="both"/>
        <w:rPr>
          <w:rFonts w:ascii="Times New Roman" w:hAnsi="Times New Roman" w:cs="Times New Roman"/>
          <w:sz w:val="28"/>
          <w:szCs w:val="28"/>
        </w:rPr>
      </w:pPr>
      <w:r>
        <w:rPr>
          <w:rFonts w:ascii="Times New Roman" w:hAnsi="Times New Roman" w:cs="Times New Roman"/>
          <w:sz w:val="28"/>
          <w:szCs w:val="28"/>
        </w:rPr>
        <w:t>26 м</w:t>
      </w:r>
      <w:r w:rsidR="003C1818">
        <w:rPr>
          <w:rFonts w:ascii="Times New Roman" w:hAnsi="Times New Roman" w:cs="Times New Roman"/>
          <w:sz w:val="28"/>
          <w:szCs w:val="28"/>
        </w:rPr>
        <w:t xml:space="preserve">ая 2020 года было объявлено </w:t>
      </w:r>
      <w:r>
        <w:rPr>
          <w:rFonts w:ascii="Times New Roman" w:hAnsi="Times New Roman" w:cs="Times New Roman"/>
          <w:sz w:val="28"/>
          <w:szCs w:val="28"/>
        </w:rPr>
        <w:t xml:space="preserve"> о начале библиотечной Акции «Оживим страницы Книги Памяти». Библиотекарь школы Евдокимова Тамара Ми</w:t>
      </w:r>
      <w:r w:rsidR="003C1818">
        <w:rPr>
          <w:rFonts w:ascii="Times New Roman" w:hAnsi="Times New Roman" w:cs="Times New Roman"/>
          <w:sz w:val="28"/>
          <w:szCs w:val="28"/>
        </w:rPr>
        <w:t xml:space="preserve">хайловна познакомила нас </w:t>
      </w:r>
      <w:r>
        <w:rPr>
          <w:rFonts w:ascii="Times New Roman" w:hAnsi="Times New Roman" w:cs="Times New Roman"/>
          <w:sz w:val="28"/>
          <w:szCs w:val="28"/>
        </w:rPr>
        <w:t xml:space="preserve"> с Планом проведения Акции, основными целями и задачами:</w:t>
      </w:r>
    </w:p>
    <w:p w:rsidR="0012023D" w:rsidRDefault="0012023D" w:rsidP="0012023D">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A2266">
        <w:rPr>
          <w:rFonts w:ascii="Times New Roman" w:hAnsi="Times New Roman" w:cs="Times New Roman"/>
          <w:color w:val="000000"/>
          <w:sz w:val="28"/>
          <w:szCs w:val="28"/>
        </w:rPr>
        <w:t xml:space="preserve">Мир не должен забывать ужасы войны, разлуку, страдания и смерть миллионов. Это было бы несправедливо перед погибшими. В нашей стране многое делается для того, чтобы память о соотечественниках, павших при выполнении священных обязанностей по защите Родины, постоянно жила, передавалась из поколения в поколение. Ещё в январе 1993года был принят Закон Российской Федерации «Об увековечении памяти погибших при защите Отечества» В Законе подчёркивается, что уважительное отношение к памяти тех, кто отдал жизнь при защите Отечества или его интересов, является священным долгом всех граждан. В канун 50-летия Победы над фашистской Германией, по постановлению Российской Федерации, развернулась работа по изданию Всероссийской Книги Памяти. Курская областная Книга Памяти, издателем которой выступила администрация области, является составной частью Всероссийской Книги Памяти. В неё </w:t>
      </w:r>
      <w:proofErr w:type="gramStart"/>
      <w:r w:rsidRPr="000A2266">
        <w:rPr>
          <w:rFonts w:ascii="Times New Roman" w:hAnsi="Times New Roman" w:cs="Times New Roman"/>
          <w:color w:val="000000"/>
          <w:sz w:val="28"/>
          <w:szCs w:val="28"/>
        </w:rPr>
        <w:t>занесены имена более 200 тысяч уроженцев Курской области, погибших на фронтах Великой Отечественной войны от Баренцева до Чёрного моря, в партизанских отрядах во вражеском тылу во время оккупации области, попавших в плен, но не покорившихся, окончивших жизнь в фашистских концлагерях.</w:t>
      </w:r>
      <w:proofErr w:type="gramEnd"/>
      <w:r w:rsidRPr="000A2266">
        <w:rPr>
          <w:rFonts w:ascii="Times New Roman" w:hAnsi="Times New Roman" w:cs="Times New Roman"/>
          <w:color w:val="000000"/>
          <w:sz w:val="28"/>
          <w:szCs w:val="28"/>
        </w:rPr>
        <w:t xml:space="preserve"> Все они поднялись на защиту родной земли и отдали жизнь, до конца выполнив свой воинский долг.</w:t>
      </w:r>
    </w:p>
    <w:p w:rsidR="0012023D" w:rsidRDefault="0012023D" w:rsidP="0012023D">
      <w:pPr>
        <w:jc w:val="both"/>
        <w:rPr>
          <w:rFonts w:ascii="Times New Roman" w:hAnsi="Times New Roman" w:cs="Times New Roman"/>
          <w:color w:val="000000"/>
          <w:sz w:val="28"/>
          <w:szCs w:val="28"/>
        </w:rPr>
      </w:pPr>
      <w:r>
        <w:rPr>
          <w:rFonts w:ascii="Times New Roman" w:hAnsi="Times New Roman" w:cs="Times New Roman"/>
          <w:color w:val="000000"/>
          <w:sz w:val="28"/>
          <w:szCs w:val="28"/>
        </w:rPr>
        <w:t>Поэтому наша школа присоединяется к проведению Акции «Оживим страницы Книги Памяти». Ведь п</w:t>
      </w:r>
      <w:r w:rsidRPr="000A2266">
        <w:rPr>
          <w:rFonts w:ascii="Times New Roman" w:hAnsi="Times New Roman" w:cs="Times New Roman"/>
          <w:color w:val="000000"/>
          <w:sz w:val="28"/>
          <w:szCs w:val="28"/>
        </w:rPr>
        <w:t>омнить о войне, о героизме и мужестве прошедших её дорогами, бороться за мир - обязанность всех, живущих на земле!  </w:t>
      </w:r>
    </w:p>
    <w:p w:rsidR="00144815" w:rsidRDefault="00144815" w:rsidP="0012023D">
      <w:pPr>
        <w:jc w:val="both"/>
        <w:rPr>
          <w:rFonts w:ascii="Times New Roman" w:hAnsi="Times New Roman" w:cs="Times New Roman"/>
          <w:color w:val="000000"/>
          <w:sz w:val="28"/>
          <w:szCs w:val="28"/>
        </w:rPr>
      </w:pPr>
      <w:r>
        <w:rPr>
          <w:noProof/>
          <w:lang w:eastAsia="ru-RU"/>
        </w:rPr>
        <w:lastRenderedPageBreak/>
        <w:drawing>
          <wp:inline distT="0" distB="0" distL="0" distR="0">
            <wp:extent cx="3600450" cy="4800600"/>
            <wp:effectExtent l="19050" t="0" r="0" b="0"/>
            <wp:docPr id="1" name="Рисунок 1" descr="https://sun9-72.userapi.com/impg/gXnsKA6e-uhD3Ll7HeHg_90_VeocVIqwsXVAwQ/hfukhRB4cP8.jpg?size=810x1080&amp;quality=96&amp;sign=78794f32085b4415cc54c1a268be115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2.userapi.com/impg/gXnsKA6e-uhD3Ll7HeHg_90_VeocVIqwsXVAwQ/hfukhRB4cP8.jpg?size=810x1080&amp;quality=96&amp;sign=78794f32085b4415cc54c1a268be115d&amp;type=album"/>
                    <pic:cNvPicPr>
                      <a:picLocks noChangeAspect="1" noChangeArrowheads="1"/>
                    </pic:cNvPicPr>
                  </pic:nvPicPr>
                  <pic:blipFill>
                    <a:blip r:embed="rId4" cstate="print"/>
                    <a:srcRect/>
                    <a:stretch>
                      <a:fillRect/>
                    </a:stretch>
                  </pic:blipFill>
                  <pic:spPr bwMode="auto">
                    <a:xfrm>
                      <a:off x="0" y="0"/>
                      <a:ext cx="3601753" cy="4802338"/>
                    </a:xfrm>
                    <a:prstGeom prst="rect">
                      <a:avLst/>
                    </a:prstGeom>
                    <a:noFill/>
                    <a:ln w="9525">
                      <a:noFill/>
                      <a:miter lim="800000"/>
                      <a:headEnd/>
                      <a:tailEnd/>
                    </a:ln>
                  </pic:spPr>
                </pic:pic>
              </a:graphicData>
            </a:graphic>
          </wp:inline>
        </w:drawing>
      </w:r>
    </w:p>
    <w:p w:rsidR="0012023D" w:rsidRDefault="0012023D" w:rsidP="0012023D">
      <w:pPr>
        <w:jc w:val="both"/>
        <w:rPr>
          <w:rFonts w:ascii="Times New Roman" w:hAnsi="Times New Roman" w:cs="Times New Roman"/>
          <w:color w:val="000000"/>
          <w:sz w:val="28"/>
          <w:szCs w:val="28"/>
        </w:rPr>
      </w:pPr>
    </w:p>
    <w:p w:rsidR="0012023D" w:rsidRDefault="0012023D" w:rsidP="0012023D">
      <w:pPr>
        <w:jc w:val="both"/>
        <w:rPr>
          <w:rFonts w:ascii="Times New Roman" w:hAnsi="Times New Roman" w:cs="Times New Roman"/>
          <w:color w:val="000000"/>
          <w:sz w:val="28"/>
          <w:szCs w:val="28"/>
        </w:rPr>
      </w:pPr>
    </w:p>
    <w:p w:rsidR="00264951" w:rsidRDefault="00264951"/>
    <w:sectPr w:rsidR="00264951" w:rsidSect="0026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23D"/>
    <w:rsid w:val="0012023D"/>
    <w:rsid w:val="00144815"/>
    <w:rsid w:val="00264951"/>
    <w:rsid w:val="003C1818"/>
    <w:rsid w:val="00AC3864"/>
    <w:rsid w:val="00E33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1636</Characters>
  <Application>Microsoft Office Word</Application>
  <DocSecurity>0</DocSecurity>
  <Lines>13</Lines>
  <Paragraphs>3</Paragraphs>
  <ScaleCrop>false</ScaleCrop>
  <Company>Krokoz™</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2021-02-27T08:45:00Z</dcterms:created>
  <dcterms:modified xsi:type="dcterms:W3CDTF">2021-02-27T09:09:00Z</dcterms:modified>
</cp:coreProperties>
</file>